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F7" w:rsidRDefault="00B62B9D">
      <w:pPr>
        <w:pStyle w:val="3"/>
        <w:ind w:left="1672"/>
        <w:rPr>
          <w:lang w:val="en-US"/>
        </w:rPr>
      </w:pPr>
      <w:r>
        <w:rPr>
          <w:rFonts w:hint="eastAsia"/>
        </w:rPr>
        <w:t>附件</w:t>
      </w:r>
      <w:r>
        <w:rPr>
          <w:rFonts w:hint="eastAsia"/>
          <w:lang w:val="en-US"/>
        </w:rPr>
        <w:t>2</w:t>
      </w:r>
    </w:p>
    <w:p w:rsidR="00C035F7" w:rsidRDefault="00C035F7">
      <w:pPr>
        <w:rPr>
          <w:lang w:val="en-US"/>
        </w:rPr>
      </w:pPr>
    </w:p>
    <w:p w:rsidR="00C035F7" w:rsidRDefault="00B62B9D">
      <w:pPr>
        <w:pStyle w:val="a3"/>
        <w:numPr>
          <w:ilvl w:val="0"/>
          <w:numId w:val="1"/>
        </w:numPr>
        <w:spacing w:before="98" w:line="272" w:lineRule="auto"/>
        <w:ind w:left="1240" w:rightChars="187" w:right="411" w:firstLine="300"/>
        <w:rPr>
          <w:b/>
          <w:bCs/>
        </w:rPr>
      </w:pPr>
      <w:r>
        <w:rPr>
          <w:b/>
          <w:bCs/>
        </w:rPr>
        <w:t>参与遴选的供应商资格条件：</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供应商必须是中华人民共和国境内注册的具有独立承担民事责任能力的法人或其他组织，并依法取得营业执照；</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单位负责人为同一人或者存在控股、管理关系的不同单位，不得参加同一项目包磋商(供应商出具声明函)；</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未被列入“信用中国”网站(www.creditchina.gov.cn)中“记录失信被执行人或重大税收违法案件当事人名单或政府采购严重违法失信行为”的记录名单；</w:t>
      </w:r>
    </w:p>
    <w:p w:rsidR="00C035F7" w:rsidRDefault="00B62B9D">
      <w:pPr>
        <w:pStyle w:val="a3"/>
        <w:numPr>
          <w:ilvl w:val="1"/>
          <w:numId w:val="1"/>
        </w:numPr>
        <w:spacing w:line="272" w:lineRule="auto"/>
        <w:ind w:left="973" w:rightChars="215" w:right="473" w:firstLine="567"/>
        <w:rPr>
          <w:spacing w:val="-14"/>
          <w:szCs w:val="22"/>
        </w:rPr>
      </w:pPr>
      <w:r>
        <w:rPr>
          <w:rFonts w:hint="eastAsia"/>
          <w:spacing w:val="-14"/>
          <w:szCs w:val="22"/>
          <w:lang w:val="en-US"/>
        </w:rPr>
        <w:t>具有履行合同所必需的设备和专业技术能力；</w:t>
      </w:r>
    </w:p>
    <w:p w:rsidR="00C035F7" w:rsidRDefault="00B62B9D">
      <w:pPr>
        <w:pStyle w:val="a3"/>
        <w:numPr>
          <w:ilvl w:val="1"/>
          <w:numId w:val="1"/>
        </w:numPr>
        <w:spacing w:line="272" w:lineRule="auto"/>
        <w:ind w:left="973" w:rightChars="215" w:right="473" w:firstLine="567"/>
        <w:rPr>
          <w:szCs w:val="22"/>
        </w:rPr>
      </w:pPr>
      <w:r>
        <w:rPr>
          <w:rFonts w:hint="eastAsia"/>
          <w:spacing w:val="-14"/>
          <w:szCs w:val="22"/>
          <w:lang w:val="en-US"/>
        </w:rPr>
        <w:t>供应商只允许为独立法人或其它组织，本项目不接受联合体磋商。</w:t>
      </w:r>
    </w:p>
    <w:p w:rsidR="00C035F7" w:rsidRDefault="00B62B9D">
      <w:pPr>
        <w:pStyle w:val="a3"/>
        <w:numPr>
          <w:ilvl w:val="0"/>
          <w:numId w:val="1"/>
        </w:numPr>
        <w:spacing w:before="98" w:line="272" w:lineRule="auto"/>
        <w:ind w:left="1240" w:rightChars="215" w:right="473" w:firstLine="300"/>
        <w:rPr>
          <w:b/>
          <w:bCs/>
        </w:rPr>
      </w:pPr>
      <w:r>
        <w:rPr>
          <w:b/>
          <w:bCs/>
        </w:rPr>
        <w:t>报名资质要求（</w:t>
      </w:r>
      <w:r w:rsidR="00C450E0">
        <w:rPr>
          <w:rFonts w:hint="eastAsia"/>
          <w:b/>
          <w:bCs/>
        </w:rPr>
        <w:t>PDF电子版</w:t>
      </w:r>
      <w:r>
        <w:rPr>
          <w:b/>
          <w:bCs/>
        </w:rPr>
        <w:t>按顺序</w:t>
      </w:r>
      <w:r w:rsidR="00C450E0">
        <w:rPr>
          <w:rFonts w:hint="eastAsia"/>
          <w:b/>
          <w:bCs/>
        </w:rPr>
        <w:t>排版</w:t>
      </w:r>
      <w:r>
        <w:rPr>
          <w:b/>
          <w:bCs/>
        </w:rPr>
        <w:t>，</w:t>
      </w:r>
      <w:r w:rsidR="00053A6B">
        <w:rPr>
          <w:rFonts w:hint="eastAsia"/>
          <w:b/>
          <w:bCs/>
        </w:rPr>
        <w:t>需</w:t>
      </w:r>
      <w:bookmarkStart w:id="0" w:name="_GoBack"/>
      <w:bookmarkEnd w:id="0"/>
      <w:r>
        <w:rPr>
          <w:b/>
          <w:bCs/>
        </w:rPr>
        <w:t>加盖鲜章）</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报名声明函</w:t>
      </w:r>
      <w:r w:rsidR="00680ED4">
        <w:rPr>
          <w:rFonts w:hint="eastAsia"/>
          <w:spacing w:val="-14"/>
          <w:szCs w:val="22"/>
          <w:lang w:val="en-US"/>
        </w:rPr>
        <w:t>，</w:t>
      </w:r>
      <w:r>
        <w:rPr>
          <w:rFonts w:hint="eastAsia"/>
          <w:spacing w:val="-14"/>
          <w:szCs w:val="22"/>
          <w:lang w:val="en-US"/>
        </w:rPr>
        <w:t>详见</w:t>
      </w:r>
      <w:r w:rsidR="00680ED4">
        <w:rPr>
          <w:rFonts w:hint="eastAsia"/>
          <w:spacing w:val="-14"/>
          <w:szCs w:val="22"/>
          <w:lang w:val="en-US"/>
        </w:rPr>
        <w:t>下方</w:t>
      </w:r>
      <w:r w:rsidR="001E7029">
        <w:rPr>
          <w:rFonts w:hint="eastAsia"/>
          <w:spacing w:val="-14"/>
          <w:szCs w:val="22"/>
          <w:lang w:val="en-US"/>
        </w:rPr>
        <w:t>（声明函附件）</w:t>
      </w:r>
      <w:r>
        <w:rPr>
          <w:rFonts w:hint="eastAsia"/>
          <w:spacing w:val="-14"/>
          <w:szCs w:val="22"/>
          <w:lang w:val="en-US"/>
        </w:rPr>
        <w:t>；</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以制造商身份参与遴选的供应商时，应提供制造商有效 的营业执照，医疗器械生产许可证（制造商为医疗器械注册人、备案人在其住所或者生产地址销售其注册、备案的医疗器械，无需办理医疗器械经营许可或者备案，但应当符合规定的经营条件； 在其他场所贮存并销售医疗器械的，应当按照规定办理医疗器械 经营许可或者备案，报名资料中需提供医疗器械经营许可或者备 案，仅经销一类耗材无需经营许可或备案凭证。）；</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第二类医疗器械注册证（如有附页同时提供）；</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以代理商身份参加遴选的供应商，提供代理商营业执照， 医疗器械经营许可证或医疗器械经营备案凭证，同时提供已递交样品的制造商针对本次</w:t>
      </w:r>
      <w:r>
        <w:rPr>
          <w:rFonts w:hint="eastAsia"/>
          <w:spacing w:val="-14"/>
          <w:szCs w:val="22"/>
          <w:lang w:val="en-US"/>
        </w:rPr>
        <w:lastRenderedPageBreak/>
        <w:t>遴选的授权函原件；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本项目资料提交人应提交参与遴选供应商的法定代表人授权书（含身份证复印件）；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已递交样品的产品介绍彩页等产品介绍、产品说明书和标签样件复印件。</w:t>
      </w:r>
    </w:p>
    <w:p w:rsidR="00680ED4"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产品报价表（格式要求详见报价表附件）。</w:t>
      </w:r>
    </w:p>
    <w:p w:rsidR="00C450E0" w:rsidRDefault="00C450E0">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其他</w:t>
      </w:r>
      <w:r>
        <w:rPr>
          <w:spacing w:val="-14"/>
          <w:szCs w:val="22"/>
          <w:lang w:val="en-US"/>
        </w:rPr>
        <w:t>医院</w:t>
      </w:r>
      <w:r>
        <w:rPr>
          <w:rFonts w:hint="eastAsia"/>
          <w:spacing w:val="-14"/>
          <w:szCs w:val="22"/>
          <w:lang w:val="en-US"/>
        </w:rPr>
        <w:t>发票</w:t>
      </w:r>
      <w:r>
        <w:rPr>
          <w:spacing w:val="-14"/>
          <w:szCs w:val="22"/>
          <w:lang w:val="en-US"/>
        </w:rPr>
        <w:t>复印件及查验</w:t>
      </w:r>
      <w:r>
        <w:rPr>
          <w:rFonts w:hint="eastAsia"/>
          <w:spacing w:val="-14"/>
          <w:szCs w:val="22"/>
          <w:lang w:val="en-US"/>
        </w:rPr>
        <w:t>结果</w:t>
      </w:r>
      <w:r>
        <w:rPr>
          <w:spacing w:val="-14"/>
          <w:szCs w:val="22"/>
          <w:lang w:val="en-US"/>
        </w:rPr>
        <w:t>。</w:t>
      </w:r>
    </w:p>
    <w:p w:rsidR="00C035F7" w:rsidRDefault="00B62B9D">
      <w:pPr>
        <w:pStyle w:val="a3"/>
        <w:numPr>
          <w:ilvl w:val="0"/>
          <w:numId w:val="1"/>
        </w:numPr>
        <w:spacing w:before="98" w:line="272" w:lineRule="auto"/>
        <w:ind w:left="1240" w:rightChars="187" w:right="411" w:firstLine="300"/>
        <w:rPr>
          <w:b/>
          <w:bCs/>
        </w:rPr>
      </w:pPr>
      <w:r>
        <w:rPr>
          <w:b/>
          <w:bCs/>
        </w:rPr>
        <w:t>遴选保证金：无需。</w:t>
      </w:r>
    </w:p>
    <w:p w:rsidR="00C035F7" w:rsidRDefault="00B62B9D">
      <w:pPr>
        <w:pStyle w:val="a3"/>
        <w:numPr>
          <w:ilvl w:val="0"/>
          <w:numId w:val="1"/>
        </w:numPr>
        <w:spacing w:before="98" w:line="272" w:lineRule="auto"/>
        <w:ind w:left="1240" w:rightChars="187" w:right="411" w:firstLine="300"/>
        <w:rPr>
          <w:b/>
          <w:bCs/>
        </w:rPr>
      </w:pPr>
      <w:r>
        <w:rPr>
          <w:b/>
          <w:bCs/>
        </w:rPr>
        <w:t>唱价与评审要求</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制造商、代理商授权代表均需持各自的法定代表人授权书参会，现场同时提交授权书。如制造商代表厂家不能参会，请出示授权书给经销商，需说明不能参会原因，并授权经销商全权代理决定产品价格（此授权书与报名时提交授权不同，应另出具， 需包含“授权经销商全权代理决定产品价格”的内容）。</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产品报价表（格式要求详见报价表附件）；</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需</w:t>
      </w:r>
      <w:r w:rsidR="00B62B9D">
        <w:rPr>
          <w:rFonts w:hint="eastAsia"/>
          <w:spacing w:val="-14"/>
          <w:szCs w:val="22"/>
          <w:lang w:val="en-US"/>
        </w:rPr>
        <w:t>提供产品的发票复印件</w:t>
      </w:r>
      <w:r>
        <w:rPr>
          <w:rFonts w:hint="eastAsia"/>
          <w:spacing w:val="-14"/>
          <w:szCs w:val="22"/>
          <w:lang w:val="en-US"/>
        </w:rPr>
        <w:t>3张</w:t>
      </w:r>
      <w:r w:rsidR="00B62B9D">
        <w:rPr>
          <w:rFonts w:hint="eastAsia"/>
          <w:spacing w:val="-14"/>
          <w:szCs w:val="22"/>
          <w:lang w:val="en-US"/>
        </w:rPr>
        <w:t>（广东省内三甲医院），开票时间不超过一年，提供发票查验平台（https://inv-veri.chinatax.gov.cn/）上的网络查验截图，若核查提供的发票复印件作废或不符合要求均自动取消报名资格；</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报价表除了EXCEL电子版外，还需打印纸质版加盖公章，通过邮寄或现场递交</w:t>
      </w:r>
      <w:r w:rsidR="00680ED4">
        <w:rPr>
          <w:rFonts w:hint="eastAsia"/>
          <w:spacing w:val="-14"/>
          <w:szCs w:val="22"/>
          <w:lang w:val="en-US"/>
        </w:rPr>
        <w:t>到设备科耗材组办公室，其他资料压缩打包好扫描电子版，发送至设备中心</w:t>
      </w:r>
      <w:r>
        <w:rPr>
          <w:rFonts w:hint="eastAsia"/>
          <w:spacing w:val="-14"/>
          <w:szCs w:val="22"/>
          <w:lang w:val="en-US"/>
        </w:rPr>
        <w:t>邮箱。</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供应商可</w:t>
      </w:r>
      <w:r w:rsidR="00B62B9D">
        <w:rPr>
          <w:rFonts w:hint="eastAsia"/>
          <w:spacing w:val="-14"/>
          <w:szCs w:val="22"/>
          <w:lang w:val="en-US"/>
        </w:rPr>
        <w:t>带样品参会，并现场提交报价文件。</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医院将只对确定为实质上响应遴选文件要求的报价文件进行评价和</w:t>
      </w:r>
      <w:r>
        <w:rPr>
          <w:rFonts w:hint="eastAsia"/>
          <w:spacing w:val="-14"/>
          <w:szCs w:val="22"/>
          <w:lang w:val="en-US"/>
        </w:rPr>
        <w:lastRenderedPageBreak/>
        <w:t>比较。如发现下列情况之一的，其报价文件将被认定无效：提供产品不符合遴选文件中所列需求；超出经营范围不具备资质的供应商或提供的各种资质文件不全的；报价文件资料不齐全的。</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医院有权在确定成交供应商前按照有关法规拒绝任何或 全部报价文件，对由此造成对供应商的影响医院不负任何责任。</w:t>
      </w:r>
    </w:p>
    <w:p w:rsidR="00C035F7" w:rsidRDefault="00680ED4">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报价</w:t>
      </w:r>
      <w:r w:rsidR="00B62B9D">
        <w:rPr>
          <w:rFonts w:hint="eastAsia"/>
          <w:spacing w:val="-14"/>
          <w:szCs w:val="22"/>
          <w:lang w:val="en-US"/>
        </w:rPr>
        <w:t>原则：产品达到要求的基础上，每个产品最小单位报价</w:t>
      </w:r>
      <w:r>
        <w:rPr>
          <w:rFonts w:hint="eastAsia"/>
          <w:spacing w:val="-14"/>
          <w:szCs w:val="22"/>
          <w:lang w:val="en-US"/>
        </w:rPr>
        <w:t>不得</w:t>
      </w:r>
      <w:r>
        <w:rPr>
          <w:spacing w:val="-14"/>
          <w:szCs w:val="22"/>
          <w:lang w:val="en-US"/>
        </w:rPr>
        <w:t>高于</w:t>
      </w:r>
      <w:r>
        <w:rPr>
          <w:rFonts w:hint="eastAsia"/>
          <w:spacing w:val="-14"/>
          <w:szCs w:val="22"/>
          <w:lang w:val="en-US"/>
        </w:rPr>
        <w:t>广州市医用耗材</w:t>
      </w:r>
      <w:r>
        <w:rPr>
          <w:spacing w:val="-14"/>
          <w:szCs w:val="22"/>
          <w:lang w:val="en-US"/>
        </w:rPr>
        <w:t>采购</w:t>
      </w:r>
      <w:r>
        <w:rPr>
          <w:rFonts w:hint="eastAsia"/>
          <w:spacing w:val="-14"/>
          <w:szCs w:val="22"/>
          <w:lang w:val="en-US"/>
        </w:rPr>
        <w:t>交易</w:t>
      </w:r>
      <w:r>
        <w:rPr>
          <w:spacing w:val="-14"/>
          <w:szCs w:val="22"/>
          <w:lang w:val="en-US"/>
        </w:rPr>
        <w:t>平台</w:t>
      </w:r>
      <w:r>
        <w:rPr>
          <w:rFonts w:hint="eastAsia"/>
          <w:spacing w:val="-14"/>
          <w:szCs w:val="22"/>
          <w:lang w:val="en-US"/>
        </w:rPr>
        <w:t>和</w:t>
      </w:r>
      <w:r w:rsidR="00B62B9D">
        <w:rPr>
          <w:rFonts w:hint="eastAsia"/>
          <w:spacing w:val="-14"/>
          <w:szCs w:val="22"/>
          <w:lang w:val="en-US"/>
        </w:rPr>
        <w:t>广东省</w:t>
      </w:r>
      <w:r>
        <w:rPr>
          <w:rFonts w:hint="eastAsia"/>
          <w:spacing w:val="-14"/>
          <w:szCs w:val="22"/>
          <w:lang w:val="en-US"/>
        </w:rPr>
        <w:t>药交</w:t>
      </w:r>
      <w:r>
        <w:rPr>
          <w:spacing w:val="-14"/>
          <w:szCs w:val="22"/>
          <w:lang w:val="en-US"/>
        </w:rPr>
        <w:t>平台</w:t>
      </w:r>
      <w:r w:rsidR="00B62B9D">
        <w:rPr>
          <w:rFonts w:hint="eastAsia"/>
          <w:spacing w:val="-14"/>
          <w:szCs w:val="22"/>
          <w:lang w:val="en-US"/>
        </w:rPr>
        <w:t>最低价。供应商提供的所有样品，医院不予退还。成交供应商的样品，作为后期采购验收的依据。</w:t>
      </w:r>
    </w:p>
    <w:p w:rsidR="00C035F7" w:rsidRDefault="00B62B9D">
      <w:pPr>
        <w:pStyle w:val="a3"/>
        <w:numPr>
          <w:ilvl w:val="1"/>
          <w:numId w:val="1"/>
        </w:numPr>
        <w:spacing w:line="272" w:lineRule="auto"/>
        <w:ind w:left="973" w:rightChars="215" w:right="473" w:firstLine="567"/>
        <w:rPr>
          <w:spacing w:val="-14"/>
          <w:szCs w:val="22"/>
          <w:lang w:val="en-US"/>
        </w:rPr>
      </w:pPr>
      <w:r>
        <w:rPr>
          <w:rFonts w:hint="eastAsia"/>
          <w:spacing w:val="-14"/>
          <w:szCs w:val="22"/>
          <w:lang w:val="en-US"/>
        </w:rPr>
        <w:t>本次遴选结束后，将在省采或市采平台完成后续采购或备案手续。</w:t>
      </w: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pStyle w:val="a3"/>
        <w:spacing w:line="272" w:lineRule="auto"/>
        <w:ind w:rightChars="215" w:right="473"/>
        <w:rPr>
          <w:spacing w:val="-14"/>
          <w:szCs w:val="22"/>
          <w:lang w:val="en-US"/>
        </w:rPr>
      </w:pPr>
    </w:p>
    <w:p w:rsidR="00680ED4" w:rsidRDefault="00680ED4" w:rsidP="00680ED4">
      <w:pPr>
        <w:spacing w:line="733" w:lineRule="exact"/>
        <w:ind w:left="2059" w:right="2055"/>
        <w:jc w:val="center"/>
        <w:rPr>
          <w:sz w:val="40"/>
        </w:rPr>
      </w:pPr>
      <w:r>
        <w:rPr>
          <w:sz w:val="40"/>
        </w:rPr>
        <w:t>关于报名的声明函</w:t>
      </w:r>
    </w:p>
    <w:p w:rsidR="00680ED4" w:rsidRDefault="00680ED4" w:rsidP="00680ED4">
      <w:pPr>
        <w:pStyle w:val="a3"/>
        <w:spacing w:before="5"/>
        <w:rPr>
          <w:sz w:val="42"/>
        </w:rPr>
      </w:pPr>
    </w:p>
    <w:p w:rsidR="00680ED4" w:rsidRDefault="00680ED4" w:rsidP="00680ED4">
      <w:pPr>
        <w:ind w:left="1220"/>
        <w:rPr>
          <w:sz w:val="28"/>
        </w:rPr>
      </w:pPr>
      <w:r>
        <w:rPr>
          <w:rFonts w:hint="eastAsia"/>
          <w:b/>
          <w:sz w:val="28"/>
        </w:rPr>
        <w:t>广州医科大学附属第四医院</w:t>
      </w:r>
      <w:r>
        <w:rPr>
          <w:sz w:val="28"/>
        </w:rPr>
        <w:t>：</w:t>
      </w:r>
    </w:p>
    <w:p w:rsidR="00680ED4" w:rsidRDefault="00680ED4" w:rsidP="00680ED4">
      <w:pPr>
        <w:spacing w:before="108" w:line="290" w:lineRule="auto"/>
        <w:ind w:left="1220" w:right="1216" w:firstLine="707"/>
        <w:jc w:val="both"/>
        <w:rPr>
          <w:sz w:val="28"/>
        </w:rPr>
      </w:pPr>
      <w:r>
        <w:rPr>
          <w:spacing w:val="-1"/>
          <w:sz w:val="28"/>
        </w:rPr>
        <w:t>关于贵院的供应商遴选公告，本签字人愿意报名参加。承诺本</w:t>
      </w:r>
      <w:r>
        <w:rPr>
          <w:spacing w:val="-11"/>
          <w:sz w:val="28"/>
        </w:rPr>
        <w:t>公司符合本项目资格要求，并保证提交的资质文件和相关资料是准确</w:t>
      </w:r>
      <w:r>
        <w:rPr>
          <w:spacing w:val="-3"/>
          <w:sz w:val="28"/>
        </w:rPr>
        <w:t>的和真实的，提供的产品符合贵院需求且质量合格。</w:t>
      </w:r>
    </w:p>
    <w:p w:rsidR="00680ED4" w:rsidRDefault="00680ED4" w:rsidP="00680ED4">
      <w:pPr>
        <w:spacing w:before="294"/>
        <w:ind w:left="2060"/>
        <w:rPr>
          <w:sz w:val="28"/>
        </w:rPr>
      </w:pPr>
      <w:r>
        <w:rPr>
          <w:sz w:val="28"/>
        </w:rPr>
        <w:t>法人代表签字：</w:t>
      </w:r>
    </w:p>
    <w:p w:rsidR="00680ED4" w:rsidRDefault="00680ED4" w:rsidP="00680ED4">
      <w:pPr>
        <w:pStyle w:val="a3"/>
        <w:spacing w:before="13"/>
        <w:rPr>
          <w:sz w:val="38"/>
        </w:rPr>
      </w:pPr>
    </w:p>
    <w:p w:rsidR="00680ED4" w:rsidRDefault="00680ED4" w:rsidP="00680ED4">
      <w:pPr>
        <w:spacing w:line="580" w:lineRule="auto"/>
        <w:ind w:left="2098" w:right="6164" w:hanging="39"/>
        <w:rPr>
          <w:sz w:val="28"/>
        </w:rPr>
      </w:pPr>
      <w:r>
        <w:rPr>
          <w:spacing w:val="-1"/>
          <w:sz w:val="28"/>
        </w:rPr>
        <w:t>单位名称</w:t>
      </w:r>
      <w:r>
        <w:rPr>
          <w:sz w:val="28"/>
        </w:rPr>
        <w:t>（</w:t>
      </w:r>
      <w:r>
        <w:rPr>
          <w:spacing w:val="-2"/>
          <w:sz w:val="28"/>
        </w:rPr>
        <w:t>盖章</w:t>
      </w:r>
      <w:r>
        <w:rPr>
          <w:spacing w:val="-10"/>
          <w:sz w:val="28"/>
        </w:rPr>
        <w:t xml:space="preserve">）： </w:t>
      </w:r>
      <w:r>
        <w:rPr>
          <w:spacing w:val="-1"/>
          <w:sz w:val="28"/>
        </w:rPr>
        <w:t>联系电话：</w:t>
      </w:r>
    </w:p>
    <w:p w:rsidR="00680ED4" w:rsidRDefault="00680ED4" w:rsidP="00680ED4">
      <w:pPr>
        <w:spacing w:line="514" w:lineRule="exact"/>
        <w:ind w:left="2093"/>
        <w:rPr>
          <w:sz w:val="28"/>
        </w:rPr>
      </w:pPr>
      <w:r>
        <w:rPr>
          <w:spacing w:val="-1"/>
          <w:sz w:val="28"/>
        </w:rPr>
        <w:t>联系邮箱：</w:t>
      </w:r>
    </w:p>
    <w:p w:rsidR="00680ED4" w:rsidRDefault="00680ED4" w:rsidP="00680ED4">
      <w:pPr>
        <w:pStyle w:val="a3"/>
        <w:rPr>
          <w:sz w:val="36"/>
        </w:rPr>
      </w:pPr>
    </w:p>
    <w:p w:rsidR="00680ED4" w:rsidRDefault="00680ED4" w:rsidP="00680ED4">
      <w:pPr>
        <w:pStyle w:val="a3"/>
        <w:spacing w:before="10"/>
        <w:rPr>
          <w:sz w:val="36"/>
        </w:rPr>
      </w:pPr>
    </w:p>
    <w:p w:rsidR="00680ED4" w:rsidRDefault="00680ED4" w:rsidP="00680ED4">
      <w:pPr>
        <w:pStyle w:val="a3"/>
        <w:tabs>
          <w:tab w:val="left" w:pos="749"/>
          <w:tab w:val="left" w:pos="1498"/>
        </w:tabs>
        <w:ind w:right="1218"/>
        <w:jc w:val="right"/>
      </w:pPr>
      <w:r>
        <w:t>年</w:t>
      </w:r>
      <w:r>
        <w:tab/>
        <w:t>月</w:t>
      </w:r>
      <w:r>
        <w:tab/>
        <w:t>日</w:t>
      </w:r>
    </w:p>
    <w:p w:rsidR="00680ED4" w:rsidRDefault="00680ED4" w:rsidP="00680ED4">
      <w:pPr>
        <w:spacing w:before="168"/>
        <w:ind w:left="1220"/>
        <w:rPr>
          <w:rFonts w:ascii="宋体"/>
          <w:sz w:val="28"/>
        </w:rPr>
      </w:pPr>
      <w:r>
        <w:rPr>
          <w:rFonts w:ascii="宋体"/>
          <w:sz w:val="28"/>
        </w:rPr>
        <w:t xml:space="preserve"> </w:t>
      </w:r>
    </w:p>
    <w:p w:rsidR="00680ED4" w:rsidRDefault="00680ED4" w:rsidP="00680ED4">
      <w:pPr>
        <w:pStyle w:val="a3"/>
        <w:spacing w:line="272" w:lineRule="auto"/>
        <w:ind w:rightChars="215" w:right="473"/>
        <w:rPr>
          <w:spacing w:val="-14"/>
          <w:szCs w:val="22"/>
          <w:lang w:val="en-US"/>
        </w:rPr>
      </w:pPr>
    </w:p>
    <w:sectPr w:rsidR="00680ED4" w:rsidSect="00C035F7">
      <w:footerReference w:type="default" r:id="rId8"/>
      <w:pgSz w:w="11910" w:h="16840"/>
      <w:pgMar w:top="1520" w:right="580" w:bottom="1380" w:left="580" w:header="0" w:footer="119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B9D" w:rsidRDefault="00B62B9D">
      <w:r>
        <w:separator/>
      </w:r>
    </w:p>
  </w:endnote>
  <w:endnote w:type="continuationSeparator" w:id="0">
    <w:p w:rsidR="00B62B9D" w:rsidRDefault="00B6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F7" w:rsidRDefault="00053A6B">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82.55pt;margin-top:771.25pt;width:33.85pt;height:11pt;z-index:-251658752;mso-position-horizontal-relative:page;mso-position-vertical-relative:page" o:gfxdata="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zSJSPaAAAADQEAAA8AAAAAAAAAAQAgAAAAIgAAAGRycy9kb3ducmV2LnhtbFBL&#10;AQIUABQAAAAIAIdO4kDjTZDpuwEAAHEDAAAOAAAAAAAAAAEAIAAAACkBAABkcnMvZTJvRG9jLnht&#10;bFBLBQYAAAAABgAGAFkBAABWBQAAAAA=&#10;" filled="f" stroked="f">
          <v:textbox inset="0,0,0,0">
            <w:txbxContent>
              <w:p w:rsidR="00C035F7" w:rsidRDefault="00C035F7">
                <w:pPr>
                  <w:spacing w:line="203" w:lineRule="exact"/>
                  <w:ind w:left="40"/>
                  <w:rPr>
                    <w:rFonts w:ascii="Calibri"/>
                    <w:b/>
                    <w:sz w:val="18"/>
                    <w:lang w:val="en-US"/>
                  </w:rPr>
                </w:pPr>
                <w:r>
                  <w:fldChar w:fldCharType="begin"/>
                </w:r>
                <w:r w:rsidR="00B62B9D">
                  <w:rPr>
                    <w:rFonts w:ascii="Calibri"/>
                    <w:b/>
                    <w:sz w:val="18"/>
                  </w:rPr>
                  <w:instrText xml:space="preserve"> PAGE </w:instrText>
                </w:r>
                <w:r>
                  <w:fldChar w:fldCharType="separate"/>
                </w:r>
                <w:r w:rsidR="00053A6B">
                  <w:rPr>
                    <w:rFonts w:ascii="Calibri"/>
                    <w:b/>
                    <w:noProof/>
                    <w:sz w:val="18"/>
                  </w:rPr>
                  <w:t>1</w:t>
                </w:r>
                <w:r>
                  <w:fldChar w:fldCharType="end"/>
                </w:r>
                <w:r w:rsidR="00B62B9D">
                  <w:rPr>
                    <w:rFonts w:ascii="Calibri"/>
                    <w:sz w:val="18"/>
                  </w:rPr>
                  <w:t xml:space="preserve">/ </w:t>
                </w:r>
                <w:r w:rsidR="00B62B9D">
                  <w:rPr>
                    <w:rFonts w:ascii="Calibri" w:hint="eastAsia"/>
                    <w:sz w:val="18"/>
                    <w:lang w:val="en-US"/>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B9D" w:rsidRDefault="00B62B9D">
      <w:r>
        <w:separator/>
      </w:r>
    </w:p>
  </w:footnote>
  <w:footnote w:type="continuationSeparator" w:id="0">
    <w:p w:rsidR="00B62B9D" w:rsidRDefault="00B62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00E9B"/>
    <w:multiLevelType w:val="multilevel"/>
    <w:tmpl w:val="C5300E9B"/>
    <w:lvl w:ilvl="0">
      <w:start w:val="1"/>
      <w:numFmt w:val="decimal"/>
      <w:lvlText w:val="%1."/>
      <w:lvlJc w:val="left"/>
      <w:pPr>
        <w:ind w:left="1192" w:hanging="425"/>
      </w:pPr>
      <w:rPr>
        <w:rFonts w:hint="default"/>
      </w:rPr>
    </w:lvl>
    <w:lvl w:ilvl="1">
      <w:start w:val="1"/>
      <w:numFmt w:val="decimal"/>
      <w:lvlText w:val="%1.%2."/>
      <w:lvlJc w:val="left"/>
      <w:pPr>
        <w:ind w:left="1065" w:hanging="567"/>
      </w:pPr>
      <w:rPr>
        <w:rFonts w:hint="default"/>
      </w:rPr>
    </w:lvl>
    <w:lvl w:ilvl="2">
      <w:start w:val="1"/>
      <w:numFmt w:val="decimal"/>
      <w:lvlText w:val="%1.%2.%3."/>
      <w:lvlJc w:val="left"/>
      <w:pPr>
        <w:ind w:left="1476" w:hanging="709"/>
      </w:pPr>
      <w:rPr>
        <w:rFonts w:hint="default"/>
      </w:rPr>
    </w:lvl>
    <w:lvl w:ilvl="3">
      <w:start w:val="1"/>
      <w:numFmt w:val="decimal"/>
      <w:lvlText w:val="%1.%2.%3.%4."/>
      <w:lvlJc w:val="left"/>
      <w:pPr>
        <w:ind w:left="1617" w:hanging="850"/>
      </w:pPr>
      <w:rPr>
        <w:rFonts w:hint="default"/>
      </w:rPr>
    </w:lvl>
    <w:lvl w:ilvl="4">
      <w:start w:val="1"/>
      <w:numFmt w:val="decimal"/>
      <w:lvlText w:val="%1.%2.%3.%4.%5."/>
      <w:lvlJc w:val="left"/>
      <w:pPr>
        <w:ind w:left="1758" w:hanging="991"/>
      </w:pPr>
      <w:rPr>
        <w:rFonts w:hint="default"/>
      </w:rPr>
    </w:lvl>
    <w:lvl w:ilvl="5">
      <w:start w:val="1"/>
      <w:numFmt w:val="decimal"/>
      <w:lvlText w:val="%1.%2.%3.%4.%5.%6."/>
      <w:lvlJc w:val="left"/>
      <w:pPr>
        <w:ind w:left="1901" w:hanging="1134"/>
      </w:pPr>
      <w:rPr>
        <w:rFonts w:hint="default"/>
      </w:rPr>
    </w:lvl>
    <w:lvl w:ilvl="6">
      <w:start w:val="1"/>
      <w:numFmt w:val="decimal"/>
      <w:lvlText w:val="%1.%2.%3.%4.%5.%6.%7."/>
      <w:lvlJc w:val="left"/>
      <w:pPr>
        <w:ind w:left="2042" w:hanging="1275"/>
      </w:pPr>
      <w:rPr>
        <w:rFonts w:hint="default"/>
      </w:rPr>
    </w:lvl>
    <w:lvl w:ilvl="7">
      <w:start w:val="1"/>
      <w:numFmt w:val="decimal"/>
      <w:lvlText w:val="%1.%2.%3.%4.%5.%6.%7.%8."/>
      <w:lvlJc w:val="left"/>
      <w:pPr>
        <w:ind w:left="2185" w:hanging="1418"/>
      </w:pPr>
      <w:rPr>
        <w:rFonts w:hint="default"/>
      </w:rPr>
    </w:lvl>
    <w:lvl w:ilvl="8">
      <w:start w:val="1"/>
      <w:numFmt w:val="decimal"/>
      <w:lvlText w:val="%1.%2.%3.%4.%5.%6.%7.%8.%9."/>
      <w:lvlJc w:val="left"/>
      <w:pPr>
        <w:ind w:left="2325"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1"/>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gwY2I0MDJiOTJmYmMxYTI0MGZiMTJhNWExZjE2OGMifQ=="/>
  </w:docVars>
  <w:rsids>
    <w:rsidRoot w:val="00C035F7"/>
    <w:rsid w:val="00053A6B"/>
    <w:rsid w:val="001E7029"/>
    <w:rsid w:val="00442B70"/>
    <w:rsid w:val="00680ED4"/>
    <w:rsid w:val="009A1AD1"/>
    <w:rsid w:val="00B62B9D"/>
    <w:rsid w:val="00C035F7"/>
    <w:rsid w:val="00C450E0"/>
    <w:rsid w:val="03FF64D8"/>
    <w:rsid w:val="06473D8B"/>
    <w:rsid w:val="0D8E6743"/>
    <w:rsid w:val="11582B2C"/>
    <w:rsid w:val="3AE31593"/>
    <w:rsid w:val="4A5E7F8F"/>
    <w:rsid w:val="4C0D3B6A"/>
    <w:rsid w:val="5AE66844"/>
    <w:rsid w:val="6E380D0C"/>
    <w:rsid w:val="74420D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41B03"/>
  <w15:docId w15:val="{829F3F1B-7932-4D1F-9B83-5D929D13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035F7"/>
    <w:pPr>
      <w:widowControl w:val="0"/>
      <w:autoSpaceDE w:val="0"/>
      <w:autoSpaceDN w:val="0"/>
    </w:pPr>
    <w:rPr>
      <w:rFonts w:ascii="微软雅黑" w:eastAsia="微软雅黑" w:hAnsi="微软雅黑" w:cs="微软雅黑"/>
      <w:sz w:val="22"/>
      <w:szCs w:val="22"/>
      <w:lang w:val="zh-CN" w:bidi="zh-CN"/>
    </w:rPr>
  </w:style>
  <w:style w:type="paragraph" w:styleId="1">
    <w:name w:val="heading 1"/>
    <w:basedOn w:val="a"/>
    <w:next w:val="a"/>
    <w:uiPriority w:val="1"/>
    <w:qFormat/>
    <w:rsid w:val="00C035F7"/>
    <w:pPr>
      <w:spacing w:line="1239" w:lineRule="exact"/>
      <w:jc w:val="center"/>
      <w:outlineLvl w:val="0"/>
    </w:pPr>
    <w:rPr>
      <w:sz w:val="72"/>
      <w:szCs w:val="72"/>
    </w:rPr>
  </w:style>
  <w:style w:type="paragraph" w:styleId="2">
    <w:name w:val="heading 2"/>
    <w:basedOn w:val="a"/>
    <w:next w:val="a"/>
    <w:uiPriority w:val="1"/>
    <w:qFormat/>
    <w:rsid w:val="00C035F7"/>
    <w:pPr>
      <w:ind w:left="2059" w:right="2055"/>
      <w:jc w:val="center"/>
      <w:outlineLvl w:val="1"/>
    </w:pPr>
    <w:rPr>
      <w:sz w:val="52"/>
      <w:szCs w:val="52"/>
    </w:rPr>
  </w:style>
  <w:style w:type="paragraph" w:styleId="3">
    <w:name w:val="heading 3"/>
    <w:basedOn w:val="a"/>
    <w:next w:val="a"/>
    <w:uiPriority w:val="1"/>
    <w:qFormat/>
    <w:rsid w:val="00C035F7"/>
    <w:pPr>
      <w:spacing w:line="776" w:lineRule="exact"/>
      <w:ind w:left="1220" w:right="2055"/>
      <w:jc w:val="center"/>
      <w:outlineLvl w:val="2"/>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035F7"/>
    <w:rPr>
      <w:sz w:val="30"/>
      <w:szCs w:val="30"/>
    </w:rPr>
  </w:style>
  <w:style w:type="paragraph" w:styleId="a4">
    <w:name w:val="header"/>
    <w:basedOn w:val="a"/>
    <w:rsid w:val="00C035F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rsid w:val="00C035F7"/>
    <w:pPr>
      <w:spacing w:beforeAutospacing="1" w:afterAutospacing="1"/>
    </w:pPr>
    <w:rPr>
      <w:rFonts w:cs="Times New Roman"/>
      <w:sz w:val="24"/>
      <w:lang w:val="en-US" w:bidi="ar-SA"/>
    </w:rPr>
  </w:style>
  <w:style w:type="table" w:customStyle="1" w:styleId="TableNormal">
    <w:name w:val="Table Normal"/>
    <w:uiPriority w:val="2"/>
    <w:semiHidden/>
    <w:unhideWhenUsed/>
    <w:qFormat/>
    <w:rsid w:val="00C035F7"/>
    <w:tblPr>
      <w:tblCellMar>
        <w:top w:w="0" w:type="dxa"/>
        <w:left w:w="0" w:type="dxa"/>
        <w:bottom w:w="0" w:type="dxa"/>
        <w:right w:w="0" w:type="dxa"/>
      </w:tblCellMar>
    </w:tblPr>
  </w:style>
  <w:style w:type="paragraph" w:styleId="a6">
    <w:name w:val="List Paragraph"/>
    <w:basedOn w:val="a"/>
    <w:uiPriority w:val="1"/>
    <w:qFormat/>
    <w:rsid w:val="00C035F7"/>
    <w:pPr>
      <w:ind w:left="1220" w:firstLine="599"/>
    </w:pPr>
  </w:style>
  <w:style w:type="paragraph" w:customStyle="1" w:styleId="TableParagraph">
    <w:name w:val="Table Paragraph"/>
    <w:basedOn w:val="a"/>
    <w:uiPriority w:val="1"/>
    <w:qFormat/>
    <w:rsid w:val="00C035F7"/>
    <w:pPr>
      <w:spacing w:before="36"/>
      <w:jc w:val="center"/>
    </w:pPr>
  </w:style>
  <w:style w:type="paragraph" w:styleId="a7">
    <w:name w:val="footer"/>
    <w:basedOn w:val="a"/>
    <w:link w:val="a8"/>
    <w:rsid w:val="001E7029"/>
    <w:pPr>
      <w:tabs>
        <w:tab w:val="center" w:pos="4153"/>
        <w:tab w:val="right" w:pos="8306"/>
      </w:tabs>
      <w:snapToGrid w:val="0"/>
    </w:pPr>
    <w:rPr>
      <w:sz w:val="18"/>
      <w:szCs w:val="18"/>
    </w:rPr>
  </w:style>
  <w:style w:type="character" w:customStyle="1" w:styleId="a8">
    <w:name w:val="页脚 字符"/>
    <w:basedOn w:val="a0"/>
    <w:link w:val="a7"/>
    <w:rsid w:val="001E7029"/>
    <w:rPr>
      <w:rFonts w:ascii="微软雅黑" w:eastAsia="微软雅黑" w:hAnsi="微软雅黑" w:cs="微软雅黑"/>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497594">
      <w:bodyDiv w:val="1"/>
      <w:marLeft w:val="0"/>
      <w:marRight w:val="0"/>
      <w:marTop w:val="0"/>
      <w:marBottom w:val="0"/>
      <w:divBdr>
        <w:top w:val="none" w:sz="0" w:space="0" w:color="auto"/>
        <w:left w:val="none" w:sz="0" w:space="0" w:color="auto"/>
        <w:bottom w:val="none" w:sz="0" w:space="0" w:color="auto"/>
        <w:right w:val="none" w:sz="0" w:space="0" w:color="auto"/>
      </w:divBdr>
      <w:divsChild>
        <w:div w:id="903566528">
          <w:marLeft w:val="1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228</Words>
  <Characters>1302</Characters>
  <Application>Microsoft Office Word</Application>
  <DocSecurity>0</DocSecurity>
  <Lines>10</Lines>
  <Paragraphs>3</Paragraphs>
  <ScaleCrop>false</ScaleCrop>
  <Company>P R C</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陆艳</dc:creator>
  <cp:lastModifiedBy>微软用户</cp:lastModifiedBy>
  <cp:revision>5</cp:revision>
  <dcterms:created xsi:type="dcterms:W3CDTF">2022-12-12T10:03:00Z</dcterms:created>
  <dcterms:modified xsi:type="dcterms:W3CDTF">2024-02-23T09:52:00Z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适用于 Microsoft 365</vt:lpwstr>
  </property>
  <property fmtid="{D5CDD505-2E9C-101B-9397-08002B2CF9AE}" pid="4" name="LastSaved">
    <vt:filetime>2022-12-12T00:00:00Z</vt:filetime>
  </property>
  <property fmtid="{D5CDD505-2E9C-101B-9397-08002B2CF9AE}" pid="5" name="KSOProductBuildVer">
    <vt:lpwstr>2052-11.1.0.12763</vt:lpwstr>
  </property>
  <property fmtid="{D5CDD505-2E9C-101B-9397-08002B2CF9AE}" pid="6" name="ICV">
    <vt:lpwstr>816797578BA841BE9B62FCFE0EFB2509</vt:lpwstr>
  </property>
</Properties>
</file>